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8EE72" w14:textId="36496E24" w:rsidR="00CE2B07" w:rsidRPr="00E95949" w:rsidRDefault="00A06EB6" w:rsidP="00CE2B07">
      <w:pPr>
        <w:pStyle w:val="NormalnyWeb"/>
        <w:spacing w:before="0" w:beforeAutospacing="0" w:after="240" w:afterAutospacing="0"/>
        <w:jc w:val="both"/>
        <w:rPr>
          <w:rFonts w:ascii="Arial" w:hAnsi="Arial" w:cs="Arial"/>
          <w:b/>
          <w:iCs/>
          <w:color w:val="000000"/>
          <w:sz w:val="26"/>
          <w:szCs w:val="26"/>
        </w:rPr>
      </w:pPr>
      <w:r w:rsidRPr="00E95949">
        <w:rPr>
          <w:rFonts w:ascii="Arial" w:hAnsi="Arial" w:cs="Arial"/>
          <w:b/>
          <w:iCs/>
          <w:color w:val="000000"/>
          <w:sz w:val="26"/>
          <w:szCs w:val="26"/>
        </w:rPr>
        <w:t xml:space="preserve">Rusza </w:t>
      </w:r>
      <w:r w:rsidR="00354640">
        <w:rPr>
          <w:rFonts w:ascii="Arial" w:hAnsi="Arial" w:cs="Arial"/>
          <w:b/>
          <w:iCs/>
          <w:color w:val="000000"/>
          <w:sz w:val="26"/>
          <w:szCs w:val="26"/>
        </w:rPr>
        <w:t>trzecia</w:t>
      </w:r>
      <w:r w:rsidR="00F7301C">
        <w:rPr>
          <w:rFonts w:ascii="Arial" w:hAnsi="Arial" w:cs="Arial"/>
          <w:b/>
          <w:iCs/>
          <w:color w:val="000000"/>
          <w:sz w:val="26"/>
          <w:szCs w:val="26"/>
        </w:rPr>
        <w:t xml:space="preserve"> edycja </w:t>
      </w:r>
      <w:r w:rsidR="00CE2B07" w:rsidRPr="00E95949">
        <w:rPr>
          <w:rFonts w:ascii="Arial" w:hAnsi="Arial" w:cs="Arial"/>
          <w:b/>
          <w:iCs/>
          <w:color w:val="000000"/>
          <w:sz w:val="26"/>
          <w:szCs w:val="26"/>
        </w:rPr>
        <w:t>Szkoł</w:t>
      </w:r>
      <w:r w:rsidR="00F7301C">
        <w:rPr>
          <w:rFonts w:ascii="Arial" w:hAnsi="Arial" w:cs="Arial"/>
          <w:b/>
          <w:iCs/>
          <w:color w:val="000000"/>
          <w:sz w:val="26"/>
          <w:szCs w:val="26"/>
        </w:rPr>
        <w:t>y</w:t>
      </w:r>
      <w:r w:rsidR="00CE2B07" w:rsidRPr="00E95949">
        <w:rPr>
          <w:rFonts w:ascii="Arial" w:hAnsi="Arial" w:cs="Arial"/>
          <w:b/>
          <w:iCs/>
          <w:color w:val="000000"/>
          <w:sz w:val="26"/>
          <w:szCs w:val="26"/>
        </w:rPr>
        <w:t xml:space="preserve"> Liderów Ekonomii Społecznej</w:t>
      </w:r>
      <w:r w:rsidR="00414B16" w:rsidRPr="00E95949">
        <w:rPr>
          <w:rFonts w:ascii="Arial" w:hAnsi="Arial" w:cs="Arial"/>
          <w:b/>
          <w:iCs/>
          <w:color w:val="000000"/>
          <w:sz w:val="26"/>
          <w:szCs w:val="26"/>
        </w:rPr>
        <w:t>!</w:t>
      </w:r>
    </w:p>
    <w:p w14:paraId="56BE977D" w14:textId="3F59DAE4" w:rsidR="00610BC8" w:rsidRPr="00516373" w:rsidRDefault="00CE2B07" w:rsidP="0024355A">
      <w:pPr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516373">
        <w:rPr>
          <w:rFonts w:ascii="Arial" w:hAnsi="Arial" w:cs="Arial"/>
          <w:color w:val="000000" w:themeColor="text1"/>
        </w:rPr>
        <w:t xml:space="preserve">Ośrodek Wsparcia Ekonomii Społecznej w Ełku, prowadzony przez Stowarzyszenie </w:t>
      </w:r>
      <w:proofErr w:type="spellStart"/>
      <w:r w:rsidRPr="00516373">
        <w:rPr>
          <w:rFonts w:ascii="Arial" w:hAnsi="Arial" w:cs="Arial"/>
          <w:color w:val="000000" w:themeColor="text1"/>
        </w:rPr>
        <w:t>Adelfi</w:t>
      </w:r>
      <w:proofErr w:type="spellEnd"/>
      <w:r w:rsidRPr="00516373">
        <w:rPr>
          <w:rFonts w:ascii="Arial" w:hAnsi="Arial" w:cs="Arial"/>
          <w:color w:val="000000" w:themeColor="text1"/>
        </w:rPr>
        <w:t xml:space="preserve"> zaprasza </w:t>
      </w:r>
      <w:r w:rsidR="00372DFF" w:rsidRPr="00516373">
        <w:rPr>
          <w:rFonts w:ascii="Arial" w:hAnsi="Arial" w:cs="Arial"/>
          <w:color w:val="000000" w:themeColor="text1"/>
        </w:rPr>
        <w:t xml:space="preserve">na cykl </w:t>
      </w:r>
      <w:r w:rsidR="00980DB5" w:rsidRPr="00516373">
        <w:rPr>
          <w:rFonts w:ascii="Arial" w:hAnsi="Arial" w:cs="Arial"/>
          <w:iCs/>
          <w:color w:val="000000" w:themeColor="text1"/>
        </w:rPr>
        <w:t>szkoleń</w:t>
      </w:r>
      <w:r w:rsidR="00414B16" w:rsidRPr="00516373">
        <w:rPr>
          <w:rFonts w:ascii="Arial" w:hAnsi="Arial" w:cs="Arial"/>
          <w:iCs/>
          <w:color w:val="000000" w:themeColor="text1"/>
        </w:rPr>
        <w:t xml:space="preserve"> </w:t>
      </w:r>
      <w:r w:rsidR="00980DB5" w:rsidRPr="00516373">
        <w:rPr>
          <w:rFonts w:ascii="Arial" w:hAnsi="Arial" w:cs="Arial"/>
          <w:iCs/>
          <w:color w:val="000000" w:themeColor="text1"/>
        </w:rPr>
        <w:t>skierowan</w:t>
      </w:r>
      <w:r w:rsidR="00354640" w:rsidRPr="00516373">
        <w:rPr>
          <w:rFonts w:ascii="Arial" w:hAnsi="Arial" w:cs="Arial"/>
          <w:iCs/>
          <w:color w:val="000000" w:themeColor="text1"/>
        </w:rPr>
        <w:t>y</w:t>
      </w:r>
      <w:r w:rsidR="00D47107" w:rsidRPr="00516373">
        <w:rPr>
          <w:rFonts w:ascii="Arial" w:hAnsi="Arial" w:cs="Arial"/>
          <w:iCs/>
          <w:color w:val="000000" w:themeColor="text1"/>
        </w:rPr>
        <w:t>ch</w:t>
      </w:r>
      <w:r w:rsidR="00980DB5" w:rsidRPr="00516373">
        <w:rPr>
          <w:rFonts w:ascii="Arial" w:hAnsi="Arial" w:cs="Arial"/>
          <w:iCs/>
          <w:color w:val="000000" w:themeColor="text1"/>
        </w:rPr>
        <w:t xml:space="preserve"> do osób, które ch</w:t>
      </w:r>
      <w:r w:rsidR="00174A12" w:rsidRPr="00516373">
        <w:rPr>
          <w:rFonts w:ascii="Arial" w:hAnsi="Arial" w:cs="Arial"/>
          <w:iCs/>
          <w:color w:val="000000" w:themeColor="text1"/>
        </w:rPr>
        <w:t xml:space="preserve">cą wzmocnić </w:t>
      </w:r>
      <w:r w:rsidR="00456C32" w:rsidRPr="00516373">
        <w:rPr>
          <w:rFonts w:ascii="Arial" w:hAnsi="Arial" w:cs="Arial"/>
          <w:iCs/>
          <w:color w:val="000000" w:themeColor="text1"/>
        </w:rPr>
        <w:t>swoje</w:t>
      </w:r>
      <w:r w:rsidR="00610BC8" w:rsidRPr="00516373">
        <w:rPr>
          <w:rFonts w:ascii="Arial" w:hAnsi="Arial" w:cs="Arial"/>
          <w:iCs/>
          <w:color w:val="000000" w:themeColor="text1"/>
        </w:rPr>
        <w:t xml:space="preserve"> umiejętności i</w:t>
      </w:r>
      <w:r w:rsidR="00456C32" w:rsidRPr="00516373">
        <w:rPr>
          <w:rFonts w:ascii="Arial" w:hAnsi="Arial" w:cs="Arial"/>
          <w:iCs/>
          <w:color w:val="000000" w:themeColor="text1"/>
        </w:rPr>
        <w:t xml:space="preserve"> kompetencje liderskie</w:t>
      </w:r>
      <w:r w:rsidR="00372DFF" w:rsidRPr="00516373">
        <w:rPr>
          <w:rFonts w:ascii="Arial" w:hAnsi="Arial" w:cs="Arial"/>
          <w:iCs/>
          <w:color w:val="000000" w:themeColor="text1"/>
        </w:rPr>
        <w:t xml:space="preserve"> oraz poszerzyć wiedzę o ekonomii społecznej</w:t>
      </w:r>
      <w:r w:rsidR="009559B4" w:rsidRPr="00516373">
        <w:rPr>
          <w:rFonts w:ascii="Arial" w:hAnsi="Arial" w:cs="Arial"/>
          <w:iCs/>
          <w:color w:val="000000" w:themeColor="text1"/>
        </w:rPr>
        <w:t>,</w:t>
      </w:r>
      <w:r w:rsidR="00610BC8" w:rsidRPr="00516373">
        <w:rPr>
          <w:rFonts w:ascii="Arial" w:hAnsi="Arial" w:cs="Arial"/>
          <w:iCs/>
          <w:color w:val="000000" w:themeColor="text1"/>
        </w:rPr>
        <w:t xml:space="preserve"> </w:t>
      </w:r>
      <w:r w:rsidR="00A61886" w:rsidRPr="00516373">
        <w:rPr>
          <w:rFonts w:ascii="Arial" w:hAnsi="Arial" w:cs="Arial"/>
          <w:iCs/>
          <w:color w:val="000000" w:themeColor="text1"/>
        </w:rPr>
        <w:t>a</w:t>
      </w:r>
      <w:r w:rsidR="00610BC8" w:rsidRPr="00516373">
        <w:rPr>
          <w:rFonts w:ascii="Arial" w:hAnsi="Arial" w:cs="Arial"/>
          <w:iCs/>
          <w:color w:val="000000" w:themeColor="text1"/>
        </w:rPr>
        <w:t xml:space="preserve">by lepiej działać na rzecz swojej organizacji i społeczności lokalnej. </w:t>
      </w:r>
    </w:p>
    <w:p w14:paraId="25164AA8" w14:textId="7D7539F2" w:rsidR="00414B16" w:rsidRDefault="00414B16" w:rsidP="002716AA">
      <w:pPr>
        <w:pStyle w:val="NormalnyWeb"/>
        <w:spacing w:before="0" w:beforeAutospacing="0" w:after="240" w:afterAutospacing="0" w:line="276" w:lineRule="auto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414B16">
        <w:rPr>
          <w:rFonts w:ascii="Arial" w:hAnsi="Arial" w:cs="Arial"/>
          <w:iCs/>
          <w:color w:val="000000"/>
          <w:sz w:val="22"/>
          <w:szCs w:val="22"/>
        </w:rPr>
        <w:t>Do udziału w Szkole Liderów Ekonomii Społecznej zapraszamy</w:t>
      </w:r>
      <w:r w:rsidR="00980DB5" w:rsidRPr="00CE2B07">
        <w:rPr>
          <w:rFonts w:ascii="Arial" w:hAnsi="Arial" w:cs="Arial"/>
          <w:b/>
          <w:iCs/>
          <w:color w:val="000000"/>
          <w:sz w:val="22"/>
          <w:szCs w:val="22"/>
        </w:rPr>
        <w:t xml:space="preserve"> pracowników jednost</w:t>
      </w:r>
      <w:r w:rsidR="00FE0656" w:rsidRPr="00CE2B07">
        <w:rPr>
          <w:rFonts w:ascii="Arial" w:hAnsi="Arial" w:cs="Arial"/>
          <w:b/>
          <w:iCs/>
          <w:color w:val="000000"/>
          <w:sz w:val="22"/>
          <w:szCs w:val="22"/>
        </w:rPr>
        <w:t>ek samorządu terytorialnego</w:t>
      </w:r>
      <w:r w:rsidR="00940543">
        <w:rPr>
          <w:rFonts w:ascii="Arial" w:hAnsi="Arial" w:cs="Arial"/>
          <w:b/>
          <w:iCs/>
          <w:color w:val="000000"/>
          <w:sz w:val="22"/>
          <w:szCs w:val="22"/>
        </w:rPr>
        <w:t xml:space="preserve"> oraz</w:t>
      </w:r>
      <w:r w:rsidR="001344A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="00980DB5" w:rsidRPr="00CE2B07">
        <w:rPr>
          <w:rFonts w:ascii="Arial" w:hAnsi="Arial" w:cs="Arial"/>
          <w:b/>
          <w:iCs/>
          <w:color w:val="000000"/>
          <w:sz w:val="22"/>
          <w:szCs w:val="22"/>
        </w:rPr>
        <w:t>pracowników, członków i wolontariuszy organizacji pozarządowych</w:t>
      </w:r>
      <w:r w:rsidR="00740317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="00940543">
        <w:rPr>
          <w:rFonts w:ascii="Arial" w:hAnsi="Arial" w:cs="Arial"/>
          <w:b/>
          <w:iCs/>
          <w:color w:val="000000"/>
          <w:sz w:val="22"/>
          <w:szCs w:val="22"/>
        </w:rPr>
        <w:t>działających</w:t>
      </w:r>
      <w:r w:rsidR="00740317">
        <w:rPr>
          <w:rFonts w:ascii="Arial" w:hAnsi="Arial" w:cs="Arial"/>
          <w:b/>
          <w:iCs/>
          <w:color w:val="000000"/>
          <w:sz w:val="22"/>
          <w:szCs w:val="22"/>
        </w:rPr>
        <w:t xml:space="preserve"> na terenie </w:t>
      </w:r>
      <w:r w:rsidR="00B614DF">
        <w:rPr>
          <w:rFonts w:ascii="Arial" w:hAnsi="Arial" w:cs="Arial"/>
          <w:b/>
          <w:iCs/>
          <w:color w:val="000000"/>
          <w:sz w:val="22"/>
          <w:szCs w:val="22"/>
        </w:rPr>
        <w:t xml:space="preserve">powiatu ełckiego, giżyckiego, gołdapskiego, oleckiego, </w:t>
      </w:r>
      <w:proofErr w:type="spellStart"/>
      <w:r w:rsidR="00B614DF">
        <w:rPr>
          <w:rFonts w:ascii="Arial" w:hAnsi="Arial" w:cs="Arial"/>
          <w:b/>
          <w:iCs/>
          <w:color w:val="000000"/>
          <w:sz w:val="22"/>
          <w:szCs w:val="22"/>
        </w:rPr>
        <w:t>piskiego</w:t>
      </w:r>
      <w:proofErr w:type="spellEnd"/>
      <w:r w:rsidR="00B614DF">
        <w:rPr>
          <w:rFonts w:ascii="Arial" w:hAnsi="Arial" w:cs="Arial"/>
          <w:b/>
          <w:iCs/>
          <w:color w:val="000000"/>
          <w:sz w:val="22"/>
          <w:szCs w:val="22"/>
        </w:rPr>
        <w:t xml:space="preserve"> i węgorzewskiego</w:t>
      </w:r>
      <w:r w:rsidR="004F38E3">
        <w:rPr>
          <w:rFonts w:ascii="Arial" w:hAnsi="Arial" w:cs="Arial"/>
          <w:b/>
          <w:iCs/>
          <w:color w:val="000000"/>
          <w:sz w:val="22"/>
          <w:szCs w:val="22"/>
        </w:rPr>
        <w:t>.</w:t>
      </w:r>
      <w:r w:rsidR="003E56D0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</w:p>
    <w:p w14:paraId="429350E7" w14:textId="554B9A9B" w:rsidR="0024355A" w:rsidRDefault="003C1A82" w:rsidP="00A22A1B">
      <w:pPr>
        <w:pStyle w:val="NormalnyWeb"/>
        <w:spacing w:before="240" w:beforeAutospacing="0" w:after="240" w:afterAutospacing="0" w:line="276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Program Szkoły Liderów Ekonomii Społecznej</w:t>
      </w:r>
      <w:r w:rsidR="002716AA">
        <w:rPr>
          <w:rFonts w:ascii="Arial" w:hAnsi="Arial" w:cs="Arial"/>
          <w:iCs/>
          <w:color w:val="000000" w:themeColor="text1"/>
          <w:sz w:val="22"/>
          <w:szCs w:val="22"/>
        </w:rPr>
        <w:t xml:space="preserve"> obejmuje</w:t>
      </w:r>
      <w:r w:rsidR="00740317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F7301C">
        <w:rPr>
          <w:rFonts w:ascii="Arial" w:hAnsi="Arial" w:cs="Arial"/>
          <w:iCs/>
          <w:color w:val="000000" w:themeColor="text1"/>
          <w:sz w:val="22"/>
          <w:szCs w:val="22"/>
        </w:rPr>
        <w:t xml:space="preserve">sześć </w:t>
      </w:r>
      <w:r w:rsidR="00740317">
        <w:rPr>
          <w:rFonts w:ascii="Arial" w:hAnsi="Arial" w:cs="Arial"/>
          <w:iCs/>
          <w:color w:val="000000" w:themeColor="text1"/>
          <w:sz w:val="22"/>
          <w:szCs w:val="22"/>
        </w:rPr>
        <w:t>dwudniowych szkoleń:</w:t>
      </w:r>
    </w:p>
    <w:p w14:paraId="015CFE7C" w14:textId="1D879C2F" w:rsidR="00400B76" w:rsidRDefault="00400B76" w:rsidP="00400B76">
      <w:pPr>
        <w:pStyle w:val="NormalnyWeb"/>
        <w:spacing w:before="240" w:beforeAutospacing="0" w:after="240" w:afterAutospacing="0" w:line="276" w:lineRule="auto"/>
        <w:ind w:left="1410" w:hanging="141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22-23.02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ab/>
      </w:r>
      <w:r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24355A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Lider, animator, aktywista? </w:t>
      </w:r>
      <w:r>
        <w:rPr>
          <w:rFonts w:ascii="Arial" w:hAnsi="Arial" w:cs="Arial"/>
          <w:b/>
          <w:i/>
          <w:iCs/>
          <w:color w:val="000000"/>
          <w:sz w:val="22"/>
          <w:szCs w:val="22"/>
        </w:rPr>
        <w:t>Kim jestem dla siebie a m</w:t>
      </w:r>
      <w:r w:rsidRPr="0024355A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oja rola w lokalnym środowisku </w:t>
      </w:r>
      <w:r w:rsidRPr="0024355A">
        <w:rPr>
          <w:rFonts w:ascii="Arial" w:hAnsi="Arial" w:cs="Arial"/>
          <w:i/>
          <w:iCs/>
          <w:color w:val="000000"/>
          <w:sz w:val="22"/>
          <w:szCs w:val="22"/>
        </w:rPr>
        <w:t>-</w:t>
      </w:r>
      <w:r w:rsidRPr="0024355A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</w:t>
      </w:r>
      <w:r w:rsidRPr="0024355A">
        <w:rPr>
          <w:rFonts w:ascii="Arial" w:hAnsi="Arial" w:cs="Arial"/>
          <w:i/>
          <w:iCs/>
          <w:color w:val="000000"/>
          <w:sz w:val="22"/>
          <w:szCs w:val="22"/>
        </w:rPr>
        <w:t>szkolenie</w:t>
      </w:r>
      <w:r w:rsidRPr="0024355A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24355A">
        <w:rPr>
          <w:rFonts w:ascii="Arial" w:hAnsi="Arial" w:cs="Arial"/>
          <w:i/>
          <w:iCs/>
          <w:color w:val="000000"/>
          <w:sz w:val="22"/>
          <w:szCs w:val="22"/>
        </w:rPr>
        <w:t>diagnozujące moją rolę w lokalnym środowisku, określające wizję tego, czego bym chciał/a, wyznaczające cele, wzmacniające poczucie własnej wartości jako lokalnego działacza, integrujące, rozwijające kompetencje osobiste.</w:t>
      </w:r>
    </w:p>
    <w:p w14:paraId="679B7A37" w14:textId="746D6920" w:rsidR="00400B76" w:rsidRDefault="00400B76" w:rsidP="00400B76">
      <w:pPr>
        <w:pStyle w:val="NormalnyWeb"/>
        <w:spacing w:before="240" w:beforeAutospacing="0" w:after="240" w:afterAutospacing="0" w:line="276" w:lineRule="auto"/>
        <w:ind w:left="1410" w:hanging="141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14-15.03</w:t>
      </w: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ab/>
      </w:r>
      <w:r w:rsidRPr="00CE2B07">
        <w:rPr>
          <w:rFonts w:ascii="Arial" w:hAnsi="Arial" w:cs="Arial"/>
          <w:b/>
          <w:i/>
          <w:iCs/>
          <w:color w:val="000000"/>
          <w:sz w:val="22"/>
          <w:szCs w:val="22"/>
        </w:rPr>
        <w:t>Ekonomia społeczna (ES) jako element rozwoju lokalnego i osobistego</w:t>
      </w:r>
      <w:r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</w:t>
      </w:r>
      <w:r w:rsidRPr="000814DF">
        <w:rPr>
          <w:rFonts w:ascii="Arial" w:hAnsi="Arial" w:cs="Arial"/>
          <w:i/>
          <w:iCs/>
          <w:color w:val="000000"/>
          <w:sz w:val="22"/>
          <w:szCs w:val="22"/>
        </w:rPr>
        <w:t>-</w:t>
      </w:r>
      <w:r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</w:t>
      </w:r>
      <w:r w:rsidRPr="00CE2B07">
        <w:rPr>
          <w:rFonts w:ascii="Arial" w:hAnsi="Arial" w:cs="Arial"/>
          <w:i/>
          <w:iCs/>
          <w:color w:val="000000"/>
          <w:sz w:val="22"/>
          <w:szCs w:val="22"/>
        </w:rPr>
        <w:t>czym jest ES, jakie ma formy, z jakich korzysta narzędzi, idea, misja, znaczenie ekonomii społecznej w rozwoju społeczności i jednostki, dobre praktyki – co potrafi zdziałać umiejętne i racjonalne wykorzystanie ES w lokalnym środowisku</w:t>
      </w:r>
      <w:r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52AC7F66" w14:textId="62ED6F64" w:rsidR="00400B76" w:rsidRDefault="00400B76" w:rsidP="00400B76">
      <w:pPr>
        <w:pStyle w:val="NormalnyWeb"/>
        <w:spacing w:before="240" w:beforeAutospacing="0" w:after="240" w:afterAutospacing="0" w:line="276" w:lineRule="auto"/>
        <w:ind w:left="1410" w:hanging="141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4-5.04</w:t>
      </w: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ab/>
      </w:r>
      <w:r w:rsidRPr="00CE2B07">
        <w:rPr>
          <w:rFonts w:ascii="Arial" w:hAnsi="Arial" w:cs="Arial"/>
          <w:b/>
          <w:i/>
          <w:iCs/>
          <w:color w:val="000000"/>
          <w:sz w:val="22"/>
          <w:szCs w:val="22"/>
        </w:rPr>
        <w:t>Lider bez zespołu, zespół bez lidera. Budowanie partnerstw i dobrego zespołu</w:t>
      </w:r>
      <w:r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</w:t>
      </w:r>
      <w:r w:rsidRPr="000814DF">
        <w:rPr>
          <w:rFonts w:ascii="Arial" w:hAnsi="Arial" w:cs="Arial"/>
          <w:i/>
          <w:iCs/>
          <w:color w:val="000000"/>
          <w:sz w:val="22"/>
          <w:szCs w:val="22"/>
        </w:rPr>
        <w:t>-</w:t>
      </w:r>
      <w:r w:rsidRPr="00CE2B07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</w:t>
      </w:r>
      <w:r w:rsidRPr="00CE2B07">
        <w:rPr>
          <w:rFonts w:ascii="Arial" w:hAnsi="Arial" w:cs="Arial"/>
          <w:i/>
          <w:iCs/>
          <w:color w:val="000000"/>
          <w:sz w:val="22"/>
          <w:szCs w:val="22"/>
        </w:rPr>
        <w:t>celem szkolenia jest zdobycie umiejętności diagnozowania zasobów i budowania zespołu oraz partnerstw wokół idei, koncepcji, pomysłu, tak by stały się możliwe do zrealizowania</w:t>
      </w:r>
      <w:r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3EA0552E" w14:textId="5B1B4130" w:rsidR="00400B76" w:rsidRDefault="00400B76" w:rsidP="00400B76">
      <w:pPr>
        <w:pStyle w:val="NormalnyWeb"/>
        <w:spacing w:before="240" w:beforeAutospacing="0" w:after="240" w:afterAutospacing="0" w:line="276" w:lineRule="auto"/>
        <w:ind w:left="1410" w:hanging="141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9-10.05</w:t>
      </w: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ab/>
      </w:r>
      <w:r w:rsidRPr="00CE2B07">
        <w:rPr>
          <w:rFonts w:ascii="Arial" w:hAnsi="Arial" w:cs="Arial"/>
          <w:b/>
          <w:i/>
          <w:iCs/>
          <w:color w:val="000000"/>
          <w:sz w:val="22"/>
          <w:szCs w:val="22"/>
        </w:rPr>
        <w:t>Jak angażować ludzi wokół idei: komunikacja jako podstawa współpracy</w:t>
      </w:r>
      <w:r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- </w:t>
      </w:r>
      <w:r w:rsidRPr="00CE2B07">
        <w:rPr>
          <w:rFonts w:ascii="Arial" w:hAnsi="Arial" w:cs="Arial"/>
          <w:i/>
          <w:sz w:val="22"/>
          <w:szCs w:val="22"/>
        </w:rPr>
        <w:t>język bez barier i przemocy to język angażujący i wspierający, jak porozumiewać się skutecznie, osiągnąć świadomość siebie i innych w procesie komunikacji, motywować i słuchać informacji zwrotnych - praktyczne warsztaty z komunikacji</w:t>
      </w:r>
      <w:r>
        <w:rPr>
          <w:rFonts w:ascii="Arial" w:hAnsi="Arial" w:cs="Arial"/>
          <w:i/>
          <w:sz w:val="22"/>
          <w:szCs w:val="22"/>
        </w:rPr>
        <w:t>.</w:t>
      </w:r>
    </w:p>
    <w:p w14:paraId="477624F9" w14:textId="77777777" w:rsidR="00400B76" w:rsidRDefault="00400B76" w:rsidP="00400B76">
      <w:pPr>
        <w:pStyle w:val="NormalnyWeb"/>
        <w:spacing w:before="240" w:beforeAutospacing="0" w:after="240" w:afterAutospacing="0" w:line="276" w:lineRule="auto"/>
        <w:ind w:left="1410" w:hanging="141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30-31</w:t>
      </w: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.</w:t>
      </w: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05</w:t>
      </w: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ab/>
      </w:r>
      <w:r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Skąd pozyskać pieniądze i jak je rozliczyć </w:t>
      </w:r>
      <w:r>
        <w:rPr>
          <w:rFonts w:ascii="Arial" w:hAnsi="Arial" w:cs="Arial"/>
          <w:i/>
          <w:iCs/>
          <w:color w:val="000000"/>
          <w:sz w:val="22"/>
          <w:szCs w:val="22"/>
        </w:rPr>
        <w:t>–</w:t>
      </w:r>
      <w:r>
        <w:rPr>
          <w:rFonts w:ascii="Arial" w:hAnsi="Arial" w:cs="Arial"/>
          <w:i/>
          <w:sz w:val="22"/>
          <w:szCs w:val="22"/>
        </w:rPr>
        <w:t xml:space="preserve"> to szkolenie ABC każdego lidera poszukującego dofinansowania własnych działań. Syntetyczne przedstawienie źródeł finansowania, narzędzia do rozliczeń oraz monitoringu, podstawowa sprawozdawczość.</w:t>
      </w:r>
    </w:p>
    <w:p w14:paraId="543CE05E" w14:textId="2B52B885" w:rsidR="00400B76" w:rsidRPr="008C42F6" w:rsidRDefault="00400B76" w:rsidP="00400B76">
      <w:pPr>
        <w:pStyle w:val="NormalnyWeb"/>
        <w:spacing w:before="240" w:beforeAutospacing="0" w:after="240" w:afterAutospacing="0" w:line="276" w:lineRule="auto"/>
        <w:ind w:left="1410" w:hanging="1410"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>20-21.06</w:t>
      </w:r>
      <w:r>
        <w:rPr>
          <w:rFonts w:ascii="Arial" w:hAnsi="Arial" w:cs="Arial"/>
          <w:b/>
          <w:iCs/>
          <w:color w:val="000000" w:themeColor="text1"/>
          <w:sz w:val="22"/>
          <w:szCs w:val="22"/>
        </w:rPr>
        <w:tab/>
      </w:r>
      <w:r w:rsidRPr="00F7301C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Od idei do działania. Kreowanie koncepcji inicjatyw ekonomii społecznej</w:t>
      </w:r>
      <w:r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–</w:t>
      </w:r>
      <w:r>
        <w:rPr>
          <w:rFonts w:ascii="Arial" w:hAnsi="Arial" w:cs="Arial"/>
          <w:i/>
          <w:sz w:val="22"/>
          <w:szCs w:val="22"/>
        </w:rPr>
        <w:t xml:space="preserve"> kreowanie pomysłów na konkretne inicjatywy ES w środowisku lokalnym, jak przejść od pomysłu do konkretów czyli planowanie i krótkie uporządkowanie w działania.</w:t>
      </w:r>
    </w:p>
    <w:p w14:paraId="50771FEC" w14:textId="051084FE" w:rsidR="00400B76" w:rsidRDefault="00400B76" w:rsidP="00A22A1B">
      <w:pPr>
        <w:pStyle w:val="NormalnyWeb"/>
        <w:spacing w:before="240" w:beforeAutospacing="0" w:after="240" w:afterAutospacing="0" w:line="276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65CAB919" w14:textId="77777777" w:rsidR="00400B76" w:rsidRDefault="00400B76" w:rsidP="00A22A1B">
      <w:pPr>
        <w:pStyle w:val="NormalnyWeb"/>
        <w:spacing w:before="240" w:beforeAutospacing="0" w:after="240" w:afterAutospacing="0" w:line="276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126F8011" w14:textId="0DCEDDC7" w:rsidR="00B614DF" w:rsidRDefault="003C1A82" w:rsidP="00B614DF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 xml:space="preserve">Szkoła Liderów Ekonomii Społecznej jest bezpłatna. </w:t>
      </w:r>
      <w:r w:rsidR="00B614DF" w:rsidRPr="00CE2B07">
        <w:rPr>
          <w:rFonts w:ascii="Arial" w:hAnsi="Arial" w:cs="Arial"/>
        </w:rPr>
        <w:t xml:space="preserve">Organizator </w:t>
      </w:r>
      <w:r w:rsidR="00372DFF">
        <w:rPr>
          <w:rFonts w:ascii="Arial" w:hAnsi="Arial" w:cs="Arial"/>
        </w:rPr>
        <w:t xml:space="preserve">zapewnia </w:t>
      </w:r>
      <w:r w:rsidR="00A61886">
        <w:rPr>
          <w:rFonts w:ascii="Arial" w:hAnsi="Arial" w:cs="Arial"/>
        </w:rPr>
        <w:t>nocleg,</w:t>
      </w:r>
      <w:r w:rsidR="00372DFF">
        <w:rPr>
          <w:rFonts w:ascii="Arial" w:hAnsi="Arial" w:cs="Arial"/>
        </w:rPr>
        <w:t xml:space="preserve"> wyżywienie oraz materiały dydaktyczne.</w:t>
      </w:r>
    </w:p>
    <w:p w14:paraId="7A42C09F" w14:textId="77777777" w:rsidR="00DD5264" w:rsidRPr="00DD5264" w:rsidRDefault="00DD5264" w:rsidP="00DD5264">
      <w:pPr>
        <w:spacing w:line="276" w:lineRule="auto"/>
        <w:jc w:val="both"/>
        <w:rPr>
          <w:rFonts w:ascii="Arial" w:hAnsi="Arial" w:cs="Arial"/>
          <w:b/>
        </w:rPr>
      </w:pPr>
      <w:r w:rsidRPr="00DD5264">
        <w:rPr>
          <w:rFonts w:ascii="Arial" w:hAnsi="Arial" w:cs="Arial"/>
          <w:b/>
        </w:rPr>
        <w:t xml:space="preserve">UWAGA!!! Miejsce szkoleń zostanie podane do wiadomości po rozstrzygnięciu zapytania ofertowego. </w:t>
      </w:r>
    </w:p>
    <w:p w14:paraId="5DDF4BB0" w14:textId="0895FEC7" w:rsidR="002716AA" w:rsidRDefault="00740317" w:rsidP="00A22A1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Warunkiem uczestnictwa w</w:t>
      </w:r>
      <w:r w:rsidR="00942BCC">
        <w:rPr>
          <w:rFonts w:ascii="Arial" w:hAnsi="Arial" w:cs="Arial"/>
        </w:rPr>
        <w:t xml:space="preserve"> </w:t>
      </w:r>
      <w:r w:rsidR="00270D3B">
        <w:rPr>
          <w:rFonts w:ascii="Arial" w:hAnsi="Arial" w:cs="Arial"/>
        </w:rPr>
        <w:t>cyklu szkoleń</w:t>
      </w:r>
      <w:r>
        <w:rPr>
          <w:rFonts w:ascii="Arial" w:hAnsi="Arial" w:cs="Arial"/>
        </w:rPr>
        <w:t xml:space="preserve"> jest złożenie</w:t>
      </w:r>
      <w:r w:rsidR="00205D1B">
        <w:rPr>
          <w:rFonts w:ascii="Arial" w:hAnsi="Arial" w:cs="Arial"/>
        </w:rPr>
        <w:t xml:space="preserve"> formularza zgłoszeniowego </w:t>
      </w:r>
      <w:r w:rsidR="00F700D5">
        <w:rPr>
          <w:rFonts w:ascii="Arial" w:hAnsi="Arial" w:cs="Arial"/>
        </w:rPr>
        <w:t>do</w:t>
      </w:r>
      <w:r w:rsidR="00942BCC">
        <w:rPr>
          <w:rFonts w:ascii="Arial" w:hAnsi="Arial" w:cs="Arial"/>
        </w:rPr>
        <w:t xml:space="preserve"> Szko</w:t>
      </w:r>
      <w:r w:rsidR="00F700D5">
        <w:rPr>
          <w:rFonts w:ascii="Arial" w:hAnsi="Arial" w:cs="Arial"/>
        </w:rPr>
        <w:t>ły</w:t>
      </w:r>
      <w:r w:rsidR="00942BCC">
        <w:rPr>
          <w:rFonts w:ascii="Arial" w:hAnsi="Arial" w:cs="Arial"/>
        </w:rPr>
        <w:t xml:space="preserve"> Liderów Ekonomii Społecznej</w:t>
      </w:r>
      <w:r w:rsidR="00DD5264">
        <w:rPr>
          <w:rFonts w:ascii="Arial" w:hAnsi="Arial" w:cs="Arial"/>
        </w:rPr>
        <w:t xml:space="preserve">. Osoby zakwalifikowane do cyklu szkoleń będą zobowiązane do podpisania umowy szkoleniowej, </w:t>
      </w:r>
      <w:r w:rsidR="0044417D">
        <w:rPr>
          <w:rFonts w:ascii="Arial" w:hAnsi="Arial" w:cs="Arial"/>
        </w:rPr>
        <w:t>stanowiącej załącznik</w:t>
      </w:r>
      <w:r w:rsidR="0099103E">
        <w:rPr>
          <w:rFonts w:ascii="Arial" w:hAnsi="Arial" w:cs="Arial"/>
        </w:rPr>
        <w:t xml:space="preserve"> do formularza zgłoszeniowego</w:t>
      </w:r>
      <w:r w:rsidR="00DD5264" w:rsidRPr="00CE6F10">
        <w:rPr>
          <w:rFonts w:ascii="Arial" w:hAnsi="Arial" w:cs="Arial"/>
        </w:rPr>
        <w:t xml:space="preserve">. </w:t>
      </w:r>
      <w:r w:rsidR="0099103E">
        <w:rPr>
          <w:rFonts w:ascii="Arial" w:hAnsi="Arial" w:cs="Arial"/>
        </w:rPr>
        <w:t>Uczestnicy zostaną wybrani podczas otwartego naboru.</w:t>
      </w:r>
    </w:p>
    <w:p w14:paraId="7A4308C7" w14:textId="54C15311" w:rsidR="009D25F8" w:rsidRDefault="0010144D" w:rsidP="00A06EB6">
      <w:pPr>
        <w:spacing w:line="276" w:lineRule="auto"/>
        <w:jc w:val="both"/>
        <w:rPr>
          <w:rFonts w:ascii="Arial" w:hAnsi="Arial" w:cs="Arial"/>
        </w:rPr>
      </w:pPr>
      <w:r w:rsidRPr="00CB11C9">
        <w:rPr>
          <w:rFonts w:ascii="Arial" w:hAnsi="Arial" w:cs="Arial"/>
        </w:rPr>
        <w:t xml:space="preserve">Na zgłoszenia </w:t>
      </w:r>
      <w:r w:rsidR="00BF7684">
        <w:rPr>
          <w:rFonts w:ascii="Arial" w:hAnsi="Arial" w:cs="Arial"/>
        </w:rPr>
        <w:t xml:space="preserve">do Szkoły Liderów Ekonomii Społecznej </w:t>
      </w:r>
      <w:r w:rsidRPr="00CB11C9">
        <w:rPr>
          <w:rFonts w:ascii="Arial" w:hAnsi="Arial" w:cs="Arial"/>
        </w:rPr>
        <w:t xml:space="preserve">czekamy do </w:t>
      </w:r>
      <w:r w:rsidR="00354640">
        <w:rPr>
          <w:rStyle w:val="Pogrubienie"/>
          <w:rFonts w:ascii="Arial" w:hAnsi="Arial" w:cs="Arial"/>
        </w:rPr>
        <w:t>17.02</w:t>
      </w:r>
      <w:r w:rsidR="00F7301C">
        <w:rPr>
          <w:rStyle w:val="Pogrubienie"/>
          <w:rFonts w:ascii="Arial" w:hAnsi="Arial" w:cs="Arial"/>
        </w:rPr>
        <w:t>.20</w:t>
      </w:r>
      <w:r w:rsidR="003D597D">
        <w:rPr>
          <w:rStyle w:val="Pogrubienie"/>
          <w:rFonts w:ascii="Arial" w:hAnsi="Arial" w:cs="Arial"/>
        </w:rPr>
        <w:t>20</w:t>
      </w:r>
      <w:r w:rsidRPr="00CB11C9">
        <w:rPr>
          <w:rStyle w:val="Pogrubienie"/>
          <w:rFonts w:ascii="Arial" w:hAnsi="Arial" w:cs="Arial"/>
        </w:rPr>
        <w:t xml:space="preserve"> roku do </w:t>
      </w:r>
      <w:r w:rsidR="00DD5264">
        <w:rPr>
          <w:rStyle w:val="Pogrubienie"/>
          <w:rFonts w:ascii="Arial" w:hAnsi="Arial" w:cs="Arial"/>
        </w:rPr>
        <w:t xml:space="preserve">godziny </w:t>
      </w:r>
      <w:r w:rsidRPr="00CB11C9">
        <w:rPr>
          <w:rStyle w:val="Pogrubienie"/>
          <w:rFonts w:ascii="Arial" w:hAnsi="Arial" w:cs="Arial"/>
        </w:rPr>
        <w:t>1</w:t>
      </w:r>
      <w:r w:rsidR="00F7301C">
        <w:rPr>
          <w:rStyle w:val="Pogrubienie"/>
          <w:rFonts w:ascii="Arial" w:hAnsi="Arial" w:cs="Arial"/>
        </w:rPr>
        <w:t>6</w:t>
      </w:r>
      <w:r w:rsidRPr="00CB11C9">
        <w:rPr>
          <w:rStyle w:val="Pogrubienie"/>
          <w:rFonts w:ascii="Arial" w:hAnsi="Arial" w:cs="Arial"/>
        </w:rPr>
        <w:t>.00.</w:t>
      </w:r>
      <w:r w:rsidRPr="00CB11C9">
        <w:rPr>
          <w:rFonts w:ascii="Arial" w:hAnsi="Arial" w:cs="Arial"/>
        </w:rPr>
        <w:t xml:space="preserve"> Formularze zgłoszeniowe należy przesłać na adres: </w:t>
      </w:r>
      <w:hyperlink r:id="rId7" w:history="1">
        <w:r w:rsidR="00F7301C" w:rsidRPr="005C0399">
          <w:rPr>
            <w:rStyle w:val="Hipercze"/>
            <w:rFonts w:ascii="Arial" w:hAnsi="Arial" w:cs="Arial"/>
          </w:rPr>
          <w:t>paulina.szczesna@adelfi.pl</w:t>
        </w:r>
      </w:hyperlink>
      <w:r w:rsidR="00DD5264">
        <w:rPr>
          <w:rStyle w:val="Hipercze"/>
          <w:rFonts w:ascii="Arial" w:hAnsi="Arial" w:cs="Arial"/>
        </w:rPr>
        <w:t>.</w:t>
      </w:r>
    </w:p>
    <w:p w14:paraId="63138D16" w14:textId="5572CAA9" w:rsidR="009D25F8" w:rsidRDefault="009D25F8" w:rsidP="00A06EB6">
      <w:pPr>
        <w:spacing w:line="276" w:lineRule="auto"/>
        <w:jc w:val="both"/>
        <w:rPr>
          <w:rStyle w:val="Hipercze"/>
          <w:rFonts w:ascii="Arial" w:hAnsi="Arial" w:cs="Arial"/>
          <w:color w:val="auto"/>
          <w:u w:val="none"/>
        </w:rPr>
      </w:pPr>
      <w:r>
        <w:rPr>
          <w:rStyle w:val="Hipercze"/>
          <w:rFonts w:ascii="Arial" w:hAnsi="Arial" w:cs="Arial"/>
          <w:color w:val="auto"/>
          <w:u w:val="none"/>
        </w:rPr>
        <w:t>W przypadku problemów z zebraniem pełnej grupy szkoleniowej</w:t>
      </w:r>
      <w:r w:rsidR="00E95949">
        <w:rPr>
          <w:rStyle w:val="Hipercze"/>
          <w:rFonts w:ascii="Arial" w:hAnsi="Arial" w:cs="Arial"/>
          <w:color w:val="auto"/>
          <w:u w:val="none"/>
        </w:rPr>
        <w:t xml:space="preserve"> (1</w:t>
      </w:r>
      <w:r w:rsidR="001E3A28">
        <w:rPr>
          <w:rStyle w:val="Hipercze"/>
          <w:rFonts w:ascii="Arial" w:hAnsi="Arial" w:cs="Arial"/>
          <w:color w:val="auto"/>
          <w:u w:val="none"/>
        </w:rPr>
        <w:t>2</w:t>
      </w:r>
      <w:r w:rsidR="00E95949">
        <w:rPr>
          <w:rStyle w:val="Hipercze"/>
          <w:rFonts w:ascii="Arial" w:hAnsi="Arial" w:cs="Arial"/>
          <w:color w:val="auto"/>
          <w:u w:val="none"/>
        </w:rPr>
        <w:t xml:space="preserve"> osób)</w:t>
      </w:r>
      <w:r>
        <w:rPr>
          <w:rStyle w:val="Hipercze"/>
          <w:rFonts w:ascii="Arial" w:hAnsi="Arial" w:cs="Arial"/>
          <w:color w:val="auto"/>
          <w:u w:val="none"/>
        </w:rPr>
        <w:t xml:space="preserve"> organizator zastrzega sobie prawo do przedłużenia rekrutacji, a także do zmiany terminu szkolenia.</w:t>
      </w:r>
    </w:p>
    <w:p w14:paraId="2FD5A03E" w14:textId="3171451D" w:rsidR="008C4A12" w:rsidRDefault="008C4A12" w:rsidP="00A06EB6">
      <w:pPr>
        <w:spacing w:line="276" w:lineRule="auto"/>
        <w:jc w:val="both"/>
        <w:rPr>
          <w:rStyle w:val="Hipercze"/>
          <w:rFonts w:ascii="Arial" w:hAnsi="Arial" w:cs="Arial"/>
          <w:color w:val="auto"/>
          <w:u w:val="none"/>
        </w:rPr>
      </w:pPr>
    </w:p>
    <w:sectPr w:rsidR="008C4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D2015" w14:textId="77777777" w:rsidR="00E07F7C" w:rsidRDefault="00E07F7C" w:rsidP="00E95949">
      <w:pPr>
        <w:spacing w:after="0" w:line="240" w:lineRule="auto"/>
      </w:pPr>
      <w:r>
        <w:separator/>
      </w:r>
    </w:p>
  </w:endnote>
  <w:endnote w:type="continuationSeparator" w:id="0">
    <w:p w14:paraId="2A31D9D6" w14:textId="77777777" w:rsidR="00E07F7C" w:rsidRDefault="00E07F7C" w:rsidP="00E9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732F0" w14:textId="77777777" w:rsidR="00E07F7C" w:rsidRDefault="00E07F7C" w:rsidP="00E95949">
      <w:pPr>
        <w:spacing w:after="0" w:line="240" w:lineRule="auto"/>
      </w:pPr>
      <w:r>
        <w:separator/>
      </w:r>
    </w:p>
  </w:footnote>
  <w:footnote w:type="continuationSeparator" w:id="0">
    <w:p w14:paraId="19A43277" w14:textId="77777777" w:rsidR="00E07F7C" w:rsidRDefault="00E07F7C" w:rsidP="00E95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D2B06"/>
    <w:multiLevelType w:val="hybridMultilevel"/>
    <w:tmpl w:val="E3E442FE"/>
    <w:lvl w:ilvl="0" w:tplc="D06EC1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C8430F"/>
    <w:multiLevelType w:val="hybridMultilevel"/>
    <w:tmpl w:val="2BC46A3A"/>
    <w:lvl w:ilvl="0" w:tplc="912CB8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54"/>
    <w:rsid w:val="00040F6A"/>
    <w:rsid w:val="000814DF"/>
    <w:rsid w:val="000A1BD5"/>
    <w:rsid w:val="000A2C78"/>
    <w:rsid w:val="0010144D"/>
    <w:rsid w:val="00105946"/>
    <w:rsid w:val="00111F54"/>
    <w:rsid w:val="001344A7"/>
    <w:rsid w:val="00174A12"/>
    <w:rsid w:val="00181A5C"/>
    <w:rsid w:val="001E3A28"/>
    <w:rsid w:val="00205D1B"/>
    <w:rsid w:val="00220080"/>
    <w:rsid w:val="0024172A"/>
    <w:rsid w:val="0024355A"/>
    <w:rsid w:val="00270D3B"/>
    <w:rsid w:val="002716AA"/>
    <w:rsid w:val="00287ABC"/>
    <w:rsid w:val="002A12CD"/>
    <w:rsid w:val="00354640"/>
    <w:rsid w:val="00372DFF"/>
    <w:rsid w:val="003C1A82"/>
    <w:rsid w:val="003D597D"/>
    <w:rsid w:val="003E56D0"/>
    <w:rsid w:val="00400B76"/>
    <w:rsid w:val="00401E47"/>
    <w:rsid w:val="00414B16"/>
    <w:rsid w:val="004244A6"/>
    <w:rsid w:val="0044417D"/>
    <w:rsid w:val="00456C32"/>
    <w:rsid w:val="0046389A"/>
    <w:rsid w:val="004B53FE"/>
    <w:rsid w:val="004E20F1"/>
    <w:rsid w:val="004F38E3"/>
    <w:rsid w:val="004F6F05"/>
    <w:rsid w:val="00516373"/>
    <w:rsid w:val="00532590"/>
    <w:rsid w:val="005A0A82"/>
    <w:rsid w:val="00610BC8"/>
    <w:rsid w:val="00693516"/>
    <w:rsid w:val="006D76C2"/>
    <w:rsid w:val="00740317"/>
    <w:rsid w:val="00760A5D"/>
    <w:rsid w:val="007A0254"/>
    <w:rsid w:val="00801B1C"/>
    <w:rsid w:val="00830D8E"/>
    <w:rsid w:val="0083293B"/>
    <w:rsid w:val="00861654"/>
    <w:rsid w:val="008B3C47"/>
    <w:rsid w:val="008C42F6"/>
    <w:rsid w:val="008C4A12"/>
    <w:rsid w:val="008C6A6D"/>
    <w:rsid w:val="008E337E"/>
    <w:rsid w:val="00940543"/>
    <w:rsid w:val="00942BCC"/>
    <w:rsid w:val="00953B25"/>
    <w:rsid w:val="009559B4"/>
    <w:rsid w:val="00974BC6"/>
    <w:rsid w:val="00980DB5"/>
    <w:rsid w:val="0099103E"/>
    <w:rsid w:val="009D25F8"/>
    <w:rsid w:val="009D3373"/>
    <w:rsid w:val="00A06EB6"/>
    <w:rsid w:val="00A07C80"/>
    <w:rsid w:val="00A22A1B"/>
    <w:rsid w:val="00A61886"/>
    <w:rsid w:val="00A967FE"/>
    <w:rsid w:val="00B05050"/>
    <w:rsid w:val="00B135EE"/>
    <w:rsid w:val="00B2390A"/>
    <w:rsid w:val="00B259AF"/>
    <w:rsid w:val="00B614DF"/>
    <w:rsid w:val="00B8350F"/>
    <w:rsid w:val="00B85EDF"/>
    <w:rsid w:val="00BB3DB4"/>
    <w:rsid w:val="00BD49CF"/>
    <w:rsid w:val="00BE1F78"/>
    <w:rsid w:val="00BF7684"/>
    <w:rsid w:val="00C36F07"/>
    <w:rsid w:val="00C40DEB"/>
    <w:rsid w:val="00CA3320"/>
    <w:rsid w:val="00CB7F89"/>
    <w:rsid w:val="00CD54DA"/>
    <w:rsid w:val="00CE2B07"/>
    <w:rsid w:val="00D47107"/>
    <w:rsid w:val="00D54E79"/>
    <w:rsid w:val="00DD290A"/>
    <w:rsid w:val="00DD2D82"/>
    <w:rsid w:val="00DD5264"/>
    <w:rsid w:val="00DD5F3F"/>
    <w:rsid w:val="00E07F7C"/>
    <w:rsid w:val="00E22991"/>
    <w:rsid w:val="00E23BBB"/>
    <w:rsid w:val="00E57B42"/>
    <w:rsid w:val="00E61543"/>
    <w:rsid w:val="00E95949"/>
    <w:rsid w:val="00EA50B1"/>
    <w:rsid w:val="00F700D5"/>
    <w:rsid w:val="00F7301C"/>
    <w:rsid w:val="00FE0656"/>
    <w:rsid w:val="00F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7DA8"/>
  <w15:docId w15:val="{8DD16FE7-69F0-4DD3-8037-8290B070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2B0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E2B07"/>
    <w:rPr>
      <w:b/>
      <w:bCs/>
    </w:rPr>
  </w:style>
  <w:style w:type="character" w:styleId="Hipercze">
    <w:name w:val="Hyperlink"/>
    <w:basedOn w:val="Domylnaczcionkaakapitu"/>
    <w:uiPriority w:val="99"/>
    <w:unhideWhenUsed/>
    <w:rsid w:val="0010144D"/>
    <w:rPr>
      <w:color w:val="0000FF"/>
      <w:u w:val="single"/>
    </w:rPr>
  </w:style>
  <w:style w:type="table" w:styleId="Tabela-Siatka">
    <w:name w:val="Table Grid"/>
    <w:basedOn w:val="Standardowy"/>
    <w:uiPriority w:val="39"/>
    <w:rsid w:val="0097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700D5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D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9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949"/>
  </w:style>
  <w:style w:type="paragraph" w:styleId="Stopka">
    <w:name w:val="footer"/>
    <w:basedOn w:val="Normalny"/>
    <w:link w:val="StopkaZnak"/>
    <w:uiPriority w:val="99"/>
    <w:unhideWhenUsed/>
    <w:rsid w:val="00E9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ulina.szczesna@adelf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Ula</dc:creator>
  <cp:lastModifiedBy>User2</cp:lastModifiedBy>
  <cp:revision>32</cp:revision>
  <cp:lastPrinted>2018-02-20T08:19:00Z</cp:lastPrinted>
  <dcterms:created xsi:type="dcterms:W3CDTF">2018-02-13T14:53:00Z</dcterms:created>
  <dcterms:modified xsi:type="dcterms:W3CDTF">2020-01-29T10:46:00Z</dcterms:modified>
</cp:coreProperties>
</file>