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A7" w:rsidRPr="008963C7" w:rsidRDefault="002144A7" w:rsidP="00073363">
      <w:pPr>
        <w:pStyle w:val="spsize"/>
        <w:jc w:val="center"/>
        <w:rPr>
          <w:color w:val="76923C" w:themeColor="accent3" w:themeShade="BF"/>
          <w:sz w:val="28"/>
          <w:szCs w:val="28"/>
        </w:rPr>
      </w:pPr>
      <w:r w:rsidRPr="008963C7">
        <w:rPr>
          <w:rStyle w:val="Pogrubienie"/>
          <w:color w:val="76923C" w:themeColor="accent3" w:themeShade="BF"/>
          <w:sz w:val="28"/>
          <w:szCs w:val="28"/>
        </w:rPr>
        <w:t>OGŁOSZENIE O NABORZE NA WOLNE STANOWISKO URZĘDNICZE</w:t>
      </w:r>
    </w:p>
    <w:p w:rsidR="002144A7" w:rsidRPr="00073363" w:rsidRDefault="002144A7" w:rsidP="00073363">
      <w:pPr>
        <w:pStyle w:val="spsize"/>
        <w:jc w:val="center"/>
        <w:rPr>
          <w:sz w:val="28"/>
          <w:szCs w:val="28"/>
        </w:rPr>
      </w:pPr>
      <w:r w:rsidRPr="00073363">
        <w:rPr>
          <w:sz w:val="28"/>
          <w:szCs w:val="28"/>
        </w:rPr>
        <w:t xml:space="preserve">Dyrektor </w:t>
      </w:r>
      <w:r w:rsidR="00D1018B" w:rsidRPr="00073363">
        <w:rPr>
          <w:sz w:val="28"/>
          <w:szCs w:val="28"/>
        </w:rPr>
        <w:t xml:space="preserve">Szkoły Podstawowej </w:t>
      </w:r>
      <w:r w:rsidRPr="00073363">
        <w:rPr>
          <w:sz w:val="28"/>
          <w:szCs w:val="28"/>
        </w:rPr>
        <w:t xml:space="preserve">w </w:t>
      </w:r>
      <w:r w:rsidR="00D1018B" w:rsidRPr="00073363">
        <w:rPr>
          <w:sz w:val="28"/>
          <w:szCs w:val="28"/>
        </w:rPr>
        <w:t xml:space="preserve">Pogorzeli </w:t>
      </w:r>
      <w:r w:rsidRPr="00073363">
        <w:rPr>
          <w:sz w:val="28"/>
          <w:szCs w:val="28"/>
        </w:rPr>
        <w:t>ogłasza otwarty i konkurencyjny nabór na wolne stanowisko urzędnicze główny księgowy</w:t>
      </w:r>
      <w:r w:rsidR="00D1018B" w:rsidRPr="00073363">
        <w:rPr>
          <w:sz w:val="28"/>
          <w:szCs w:val="28"/>
        </w:rPr>
        <w:t>.</w:t>
      </w:r>
    </w:p>
    <w:p w:rsidR="002144A7" w:rsidRDefault="002144A7" w:rsidP="00073363">
      <w:pPr>
        <w:pStyle w:val="spsize"/>
        <w:jc w:val="both"/>
      </w:pPr>
      <w:r>
        <w:t> </w:t>
      </w: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>1. Nazwa i adres jednostki:</w:t>
      </w:r>
      <w:r>
        <w:t xml:space="preserve"> </w:t>
      </w:r>
      <w:r w:rsidR="00D1018B">
        <w:t xml:space="preserve">Szkoła Podstawowa w Pogorzeli, Pogorzel 27, </w:t>
      </w:r>
      <w:r>
        <w:t>19-500 Gołdap</w:t>
      </w:r>
      <w:r w:rsidR="00D1018B">
        <w:t xml:space="preserve">. </w:t>
      </w: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 xml:space="preserve">2. Stanowisko pracy: </w:t>
      </w:r>
      <w:r>
        <w:t xml:space="preserve">główny księgowy </w:t>
      </w:r>
      <w:r w:rsidR="001858F8">
        <w:t xml:space="preserve">– </w:t>
      </w:r>
      <w:r w:rsidR="001858F8" w:rsidRPr="001858F8">
        <w:t xml:space="preserve">½ </w:t>
      </w:r>
      <w:r w:rsidRPr="001858F8">
        <w:t xml:space="preserve"> </w:t>
      </w:r>
      <w:r w:rsidRPr="001858F8">
        <w:rPr>
          <w:rStyle w:val="Pogrubienie"/>
        </w:rPr>
        <w:t>etatu</w:t>
      </w:r>
      <w:r>
        <w:rPr>
          <w:rStyle w:val="Pogrubienie"/>
        </w:rPr>
        <w:t>.</w:t>
      </w: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>3. Wymagania stawiane kandydatom związane ze stanowiskiem:</w:t>
      </w: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>- wymagania konieczne:</w:t>
      </w:r>
    </w:p>
    <w:p w:rsidR="002144A7" w:rsidRDefault="002144A7" w:rsidP="00073363">
      <w:pPr>
        <w:pStyle w:val="spsize"/>
        <w:ind w:left="720"/>
        <w:jc w:val="both"/>
      </w:pPr>
      <w:r>
        <w:t>a)     ukończone jednolite studia magisterskie ekonomiczne, wyższe studia zawodowe, uzupełniające ekonomiczne studia magisterskie lub ekonomiczne studia podyplomowe i posiadanie co najmniej 3 – letniej praktyki w księgowości,</w:t>
      </w:r>
    </w:p>
    <w:p w:rsidR="002144A7" w:rsidRDefault="002144A7" w:rsidP="00073363">
      <w:pPr>
        <w:pStyle w:val="spsize"/>
        <w:ind w:left="720"/>
        <w:jc w:val="both"/>
      </w:pPr>
      <w:r>
        <w:t>b)     lub ukończona średnia, policealna lub pomaturalna szkoła ekonomiczna i posiadanie co najmniej 6 – letniej praktyki w księgowości,</w:t>
      </w:r>
    </w:p>
    <w:p w:rsidR="002144A7" w:rsidRDefault="002144A7" w:rsidP="00073363">
      <w:pPr>
        <w:pStyle w:val="spsize"/>
        <w:ind w:left="720"/>
        <w:jc w:val="both"/>
      </w:pPr>
      <w:r>
        <w:t>c)     lub posiadanie wpisu do rejestru biegłych rewidentów,</w:t>
      </w:r>
    </w:p>
    <w:p w:rsidR="002144A7" w:rsidRDefault="002144A7" w:rsidP="00073363">
      <w:pPr>
        <w:pStyle w:val="spsize"/>
        <w:ind w:left="720"/>
        <w:jc w:val="both"/>
      </w:pPr>
      <w:r>
        <w:t>d)     lub posiadanie certyfikatu księgowego uprawniającego do usługowego prowadzenia ksiąg rachunkowych albo świadectwa kwalifikacyjnego uprawniającego do usługowego prowadzenia ksiąg rachunkowych,</w:t>
      </w:r>
    </w:p>
    <w:p w:rsidR="002144A7" w:rsidRDefault="002144A7" w:rsidP="00073363">
      <w:pPr>
        <w:pStyle w:val="spsize"/>
        <w:ind w:left="720"/>
        <w:jc w:val="both"/>
      </w:pPr>
      <w:r>
        <w:t>e)     znajomość przepisów ustawy o rachunkowości i ustawy o finansach publicznych,</w:t>
      </w:r>
    </w:p>
    <w:p w:rsidR="002144A7" w:rsidRDefault="002144A7" w:rsidP="00073363">
      <w:pPr>
        <w:pStyle w:val="spsize"/>
        <w:ind w:left="720"/>
        <w:jc w:val="both"/>
      </w:pPr>
      <w:r>
        <w:t>f)      znajomość przepisów ustawy o systemie oświaty,</w:t>
      </w:r>
    </w:p>
    <w:p w:rsidR="002144A7" w:rsidRDefault="002144A7" w:rsidP="00073363">
      <w:pPr>
        <w:pStyle w:val="spsize"/>
        <w:ind w:left="720"/>
        <w:jc w:val="both"/>
      </w:pPr>
      <w:r>
        <w:t>g)     znajomość przepisów podatkowych,</w:t>
      </w:r>
    </w:p>
    <w:p w:rsidR="002144A7" w:rsidRDefault="002144A7" w:rsidP="00073363">
      <w:pPr>
        <w:pStyle w:val="spsize"/>
        <w:ind w:left="720"/>
        <w:jc w:val="both"/>
      </w:pPr>
      <w:r>
        <w:t>h)     znajomość przepisów płacowych,</w:t>
      </w:r>
    </w:p>
    <w:p w:rsidR="002144A7" w:rsidRDefault="002144A7" w:rsidP="00073363">
      <w:pPr>
        <w:pStyle w:val="spsize"/>
        <w:ind w:left="720"/>
        <w:jc w:val="both"/>
      </w:pPr>
      <w:r>
        <w:t>i)      znajomość przepisów ZUS,</w:t>
      </w:r>
    </w:p>
    <w:p w:rsidR="002144A7" w:rsidRDefault="002144A7" w:rsidP="00073363">
      <w:pPr>
        <w:pStyle w:val="spsize"/>
        <w:ind w:left="720"/>
        <w:jc w:val="both"/>
      </w:pPr>
      <w:r>
        <w:t>j)      znajomość przepisów wynikających z Karty Nauczyciela,</w:t>
      </w:r>
    </w:p>
    <w:p w:rsidR="002144A7" w:rsidRDefault="002144A7" w:rsidP="00073363">
      <w:pPr>
        <w:pStyle w:val="spsize"/>
        <w:ind w:left="720"/>
        <w:jc w:val="both"/>
      </w:pPr>
      <w:r>
        <w:t>k)     znajomość obsługi programów komputerowych, Word, Excel i finansowo-księgowych, płacowego PUMA, księgowego PUMA i programu BESTIA,</w:t>
      </w:r>
    </w:p>
    <w:p w:rsidR="002144A7" w:rsidRDefault="002144A7" w:rsidP="00073363">
      <w:pPr>
        <w:pStyle w:val="spsize"/>
        <w:ind w:left="720"/>
        <w:jc w:val="both"/>
      </w:pPr>
      <w:r>
        <w:t>l)      obywatelstwo polskie,</w:t>
      </w:r>
    </w:p>
    <w:p w:rsidR="002144A7" w:rsidRDefault="002144A7" w:rsidP="00073363">
      <w:pPr>
        <w:pStyle w:val="spsize"/>
        <w:ind w:left="720"/>
        <w:jc w:val="both"/>
      </w:pPr>
      <w:r>
        <w:t>m)   pełna zdolność do czynności prawnych i korzystanie z pełni praw publicznych,</w:t>
      </w:r>
    </w:p>
    <w:p w:rsidR="002144A7" w:rsidRDefault="002144A7" w:rsidP="00073363">
      <w:pPr>
        <w:pStyle w:val="spsize"/>
        <w:ind w:left="720"/>
        <w:jc w:val="both"/>
      </w:pPr>
      <w:r>
        <w:t>n)     stan zdrowia pozwalający na podjęcie pracy,</w:t>
      </w:r>
    </w:p>
    <w:p w:rsidR="002144A7" w:rsidRDefault="002144A7" w:rsidP="00073363">
      <w:pPr>
        <w:pStyle w:val="spsize"/>
        <w:ind w:left="720"/>
        <w:jc w:val="both"/>
      </w:pPr>
      <w:r>
        <w:lastRenderedPageBreak/>
        <w:t>o)     niekaralność za przestępstwa popełnione umyślne,</w:t>
      </w:r>
    </w:p>
    <w:p w:rsidR="002144A7" w:rsidRDefault="002144A7" w:rsidP="00073363">
      <w:pPr>
        <w:pStyle w:val="spsize"/>
        <w:ind w:left="720"/>
        <w:jc w:val="both"/>
      </w:pPr>
      <w:r>
        <w:t>p)     nieposzlakowana opinia.</w:t>
      </w: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 xml:space="preserve">- wymagania dodatkowe: </w:t>
      </w:r>
    </w:p>
    <w:p w:rsidR="002144A7" w:rsidRDefault="002144A7" w:rsidP="00073363">
      <w:pPr>
        <w:pStyle w:val="spsize"/>
        <w:ind w:left="720"/>
        <w:jc w:val="both"/>
      </w:pPr>
      <w:r>
        <w:t>a)     umiejętność sprawnej organizacji pracy,</w:t>
      </w:r>
    </w:p>
    <w:p w:rsidR="002144A7" w:rsidRDefault="002144A7" w:rsidP="00073363">
      <w:pPr>
        <w:pStyle w:val="spsize"/>
        <w:ind w:left="720"/>
        <w:jc w:val="both"/>
      </w:pPr>
      <w:r>
        <w:t>b)     umiejętność pracy w zespole,</w:t>
      </w:r>
    </w:p>
    <w:p w:rsidR="002144A7" w:rsidRDefault="002144A7" w:rsidP="00073363">
      <w:pPr>
        <w:pStyle w:val="spsize"/>
        <w:ind w:left="720"/>
        <w:jc w:val="both"/>
      </w:pPr>
      <w:r>
        <w:t>c)     umiejętność analizy problemu i poprawnego wyciągania wniosków,</w:t>
      </w:r>
    </w:p>
    <w:p w:rsidR="002144A7" w:rsidRDefault="002144A7" w:rsidP="00073363">
      <w:pPr>
        <w:pStyle w:val="spsize"/>
        <w:ind w:left="720"/>
        <w:jc w:val="both"/>
      </w:pPr>
      <w:r>
        <w:t>d)     rzetelność,</w:t>
      </w:r>
    </w:p>
    <w:p w:rsidR="002144A7" w:rsidRDefault="002144A7" w:rsidP="00073363">
      <w:pPr>
        <w:pStyle w:val="spsize"/>
        <w:ind w:left="720"/>
        <w:jc w:val="both"/>
      </w:pPr>
      <w:r>
        <w:t>e)     samodzielność,</w:t>
      </w:r>
    </w:p>
    <w:p w:rsidR="002144A7" w:rsidRDefault="002144A7" w:rsidP="00073363">
      <w:pPr>
        <w:pStyle w:val="spsize"/>
        <w:ind w:left="720"/>
        <w:jc w:val="both"/>
      </w:pPr>
      <w:r>
        <w:t>f)      kreatywność,</w:t>
      </w:r>
    </w:p>
    <w:p w:rsidR="002144A7" w:rsidRDefault="002144A7" w:rsidP="00073363">
      <w:pPr>
        <w:pStyle w:val="spsize"/>
        <w:ind w:left="720"/>
        <w:jc w:val="both"/>
      </w:pPr>
      <w:r>
        <w:t>g)     odpowiedzialność,</w:t>
      </w:r>
    </w:p>
    <w:p w:rsidR="002144A7" w:rsidRDefault="002144A7" w:rsidP="00073363">
      <w:pPr>
        <w:pStyle w:val="spsize"/>
        <w:ind w:left="720"/>
        <w:jc w:val="both"/>
      </w:pPr>
      <w:r>
        <w:t>h)     komunikatywność,</w:t>
      </w:r>
    </w:p>
    <w:p w:rsidR="002144A7" w:rsidRDefault="002144A7" w:rsidP="00073363">
      <w:pPr>
        <w:pStyle w:val="spsize"/>
        <w:ind w:left="720"/>
        <w:jc w:val="both"/>
      </w:pPr>
      <w:r>
        <w:t>i)      wysoka kultura osobista,</w:t>
      </w:r>
    </w:p>
    <w:p w:rsidR="002144A7" w:rsidRDefault="002144A7" w:rsidP="00073363">
      <w:pPr>
        <w:pStyle w:val="spsize"/>
        <w:ind w:left="720"/>
        <w:jc w:val="both"/>
      </w:pPr>
      <w:r>
        <w:t>j)      uprzejmość i życzliwość w kontaktach z interesantami,</w:t>
      </w:r>
    </w:p>
    <w:p w:rsidR="002144A7" w:rsidRDefault="002144A7" w:rsidP="00073363">
      <w:pPr>
        <w:pStyle w:val="spsize"/>
        <w:ind w:left="720"/>
        <w:jc w:val="both"/>
      </w:pPr>
      <w:r>
        <w:t>k)     odporność na stres,</w:t>
      </w:r>
    </w:p>
    <w:p w:rsidR="002144A7" w:rsidRDefault="002144A7" w:rsidP="00073363">
      <w:pPr>
        <w:pStyle w:val="spsize"/>
        <w:ind w:left="720"/>
        <w:jc w:val="both"/>
      </w:pPr>
      <w:r>
        <w:t>l)      dyspozycyjność.</w:t>
      </w: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>4. Zakres wykonywanych zadań na stanowisku obejmuje m. in.: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 xml:space="preserve">Sporządzanie rocznych planów finansowych jednostki w zakresie wydatków budżetowych i pozabudżetowych, a także zmian do planów finansowych w formie papierowej oraz elektronicznej i przekazywanie za pomocą aplikacji SJO </w:t>
      </w:r>
      <w:proofErr w:type="spellStart"/>
      <w:r w:rsidRPr="00C93FEC">
        <w:t>Besti</w:t>
      </w:r>
      <w:proofErr w:type="spellEnd"/>
      <w:r w:rsidRPr="00C93FEC">
        <w:t>@ do Urzędu.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 xml:space="preserve">Sporządzanie sprawozdań z wydatków budżetowych, pozabudżetowych i wynagrodzeń osobowych w formie papierowej oraz elektronicznej i przekazywanie za pomocą aplikacji SJO </w:t>
      </w:r>
      <w:proofErr w:type="spellStart"/>
      <w:r w:rsidRPr="00C93FEC">
        <w:t>Besti</w:t>
      </w:r>
      <w:proofErr w:type="spellEnd"/>
      <w:r w:rsidRPr="00C93FEC">
        <w:t>@ do Urzędu.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 xml:space="preserve">Sporządzanie bilansu jednostki w formie papierowej oraz elektronicznej i przekazywanie za pomocą aplikacji SJO </w:t>
      </w:r>
      <w:proofErr w:type="spellStart"/>
      <w:r w:rsidRPr="00C93FEC">
        <w:t>Besti</w:t>
      </w:r>
      <w:proofErr w:type="spellEnd"/>
      <w:r w:rsidRPr="00C93FEC">
        <w:t>@ do Urzędu.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Dekretacja dokumentów finansowych zgodnie z obowiązującą klasyfikacją budżetową.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Sporządzanie poleceń przelewu i innych rozliczeń bezgotówkowych.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Prowadzenie księgowości syntetycznej według planu kont jednostek budżetowych, pozabudżetowych, funduszu świadczeń socjalnych itp.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Prowadzenie księgowości analitycznej i na poszczególne rodzaje wydatków.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lastRenderedPageBreak/>
        <w:t>Naliczanie wynagrodzeń pracownikom i sporządzanie listy płac z uwzględnieniem wszelkich potraceń pracowniczych.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Sporządzanie poleceń przelewu wynagrodzeń do poszczególnych banków i poleceń przelewu potraceń wynikających z listy płac.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Sporządzanie poleceń księgowania do list płac oraz innych operacji finansowych.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Prowadzenie kart kontowych pożyczek mieszkaniowych z ZFŚS.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Prowadzenie miesięcznych rozliczeń z ZUS i sporządzanie deklaracji DRA,</w:t>
      </w:r>
      <w:r>
        <w:t xml:space="preserve"> </w:t>
      </w:r>
      <w:r w:rsidRPr="00C93FEC">
        <w:t xml:space="preserve">RCA, RSA oraz ich przesyłanie do ZUS z wykorzystaniem programu PŁATNIK. 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 xml:space="preserve"> Zgłaszanie do ubezpieczeń nowych pracowników i wyrejestrowywanie pracowników zwolnionych oraz sporządzanie rocznej informacji ZUS IMIR z wykorzystaniem programu PŁATNIK.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 xml:space="preserve"> Prowadzenie miesięcznych rozliczeń z US oraz sporządz</w:t>
      </w:r>
      <w:r>
        <w:t>a</w:t>
      </w:r>
      <w:r w:rsidRPr="00C93FEC">
        <w:t>nie deklaracji rocznej o pobranych zaliczkach na podatek dochodowy PIT- 4R.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 xml:space="preserve"> Organizacja i nadzór nad inwentaryzacją okresową majątku szkoły.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Rozliczanie inwentaryzacji majątku rzeczowego, jego aktualizacja i umorzenie według obowiązujących przepisów oraz naliczanie corocznej amortyzacji.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Analiza wykorzystania środków przydzielonych w budżecie szkoły i pozabudżetowych</w:t>
      </w:r>
      <w:r>
        <w:t xml:space="preserve"> </w:t>
      </w:r>
      <w:r w:rsidRPr="00C93FEC">
        <w:t>oraz składanie zapotrzebowania na środki pieniężne.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Prowadzenie dokumentacji i sporządzanie miesięcznych informacji do PFRON.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Prowadzenie zajęć komorniczych.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 xml:space="preserve">Instalowanie nowych wersji systemu QWARK i PUMA oraz archiwizowanie dokumentów w programach QWARK i PUMA - przekaz </w:t>
      </w:r>
      <w:r>
        <w:t>elektroniczny, po każdym zamknię</w:t>
      </w:r>
      <w:r w:rsidRPr="00C93FEC">
        <w:t>tym okresie rozliczeniowym.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Sporządzanie rocznego obliczania podatku pracowników szkoły (PIT-11, PIT-40)</w:t>
      </w:r>
      <w:r>
        <w:t xml:space="preserve">. 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Prowadzenie rejestrów cząstkowych VAT.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Przygotowywanie miesięcznych deklaracji cząstkowych VAT – 7.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Przekazywanie do Urzędu w formie papierowej i elektronicznej wszelkich informacji związanych z rozliczeniem podatku VAT.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Doskonalenie metod pracy.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Przestrzeganie tajemnicy służbowej oraz ustawy o ochronie danych osobowych</w:t>
      </w:r>
      <w:r>
        <w:t>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 xml:space="preserve"> Udzielanie informacji organom władz i osobom upoważnionym dla potrzeb lokalnych w zakresie powierzonych sobie spraw. 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Egzekwowanie i terminowe załatwianie spraw wynikających z niniejszego przydziału obowiązków.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Przedkładanie dyrektorowi szkoły wypracowanych wniosków odnośnie możliwości rozwiązywania problemów, wynikających z niniejszego przydziału obowiązków.</w:t>
      </w:r>
    </w:p>
    <w:p w:rsid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Składanie dyrektorowi szkoły dokładnych sprawozdań z wyjazdów i narad służbowych oraz informowanie o innych spostrzeżeniach służbowych.</w:t>
      </w:r>
    </w:p>
    <w:p w:rsidR="00C93FEC" w:rsidRPr="00C93FEC" w:rsidRDefault="00C93FEC" w:rsidP="00073363">
      <w:pPr>
        <w:pStyle w:val="NormalnyWeb"/>
        <w:numPr>
          <w:ilvl w:val="0"/>
          <w:numId w:val="1"/>
        </w:numPr>
        <w:jc w:val="both"/>
      </w:pPr>
      <w:r w:rsidRPr="00C93FEC">
        <w:t>Wykonywanie innych prac wynikających z aktualnych potrzeb służbowych, zleconych przez dyrektora.</w:t>
      </w:r>
    </w:p>
    <w:p w:rsidR="00C93FEC" w:rsidRDefault="00C93FEC" w:rsidP="00073363">
      <w:pPr>
        <w:pStyle w:val="NormalnyWeb"/>
        <w:spacing w:after="240"/>
        <w:ind w:left="1066" w:hanging="363"/>
        <w:jc w:val="both"/>
      </w:pP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>5. Informacja o warunkach pracy:</w:t>
      </w:r>
    </w:p>
    <w:p w:rsidR="00B36B21" w:rsidRDefault="002144A7" w:rsidP="00073363">
      <w:pPr>
        <w:pStyle w:val="spsize"/>
        <w:ind w:left="720"/>
        <w:jc w:val="both"/>
      </w:pPr>
      <w:r>
        <w:t xml:space="preserve">a)     wymiar czasu pracy – </w:t>
      </w:r>
      <w:r w:rsidR="001858F8">
        <w:rPr>
          <w:rStyle w:val="Pogrubienie"/>
        </w:rPr>
        <w:t xml:space="preserve">½ </w:t>
      </w:r>
      <w:r>
        <w:rPr>
          <w:rStyle w:val="Pogrubienie"/>
        </w:rPr>
        <w:t>etatu</w:t>
      </w:r>
      <w:r>
        <w:t xml:space="preserve">, przewidywany termin zatrudnienia </w:t>
      </w:r>
      <w:r w:rsidR="001858F8">
        <w:t>–</w:t>
      </w:r>
      <w:r>
        <w:t xml:space="preserve"> </w:t>
      </w:r>
    </w:p>
    <w:p w:rsidR="002144A7" w:rsidRDefault="001858F8" w:rsidP="00073363">
      <w:pPr>
        <w:pStyle w:val="spsize"/>
        <w:ind w:left="720"/>
        <w:jc w:val="both"/>
      </w:pPr>
      <w:r>
        <w:t>01.12.</w:t>
      </w:r>
      <w:r w:rsidR="00D1018B">
        <w:t xml:space="preserve"> 2017</w:t>
      </w:r>
      <w:r w:rsidR="002144A7">
        <w:t xml:space="preserve"> r.;</w:t>
      </w:r>
    </w:p>
    <w:p w:rsidR="002144A7" w:rsidRDefault="002144A7" w:rsidP="00073363">
      <w:pPr>
        <w:pStyle w:val="spsize"/>
        <w:ind w:left="720"/>
        <w:jc w:val="both"/>
      </w:pPr>
      <w:r>
        <w:t xml:space="preserve">b)     miejsce pracy – stanowisko pracy mieści się na </w:t>
      </w:r>
      <w:r w:rsidR="007E430E">
        <w:t xml:space="preserve">parterze </w:t>
      </w:r>
      <w:r>
        <w:t xml:space="preserve">budynku </w:t>
      </w:r>
      <w:r w:rsidR="007E430E">
        <w:t xml:space="preserve">Szkoły Podstawowej nr 1 im. Mikołaja Kopernika </w:t>
      </w:r>
      <w:r>
        <w:t xml:space="preserve">bez windy. </w:t>
      </w:r>
      <w:r w:rsidR="001858F8">
        <w:t>Budynek jest wyposażony</w:t>
      </w:r>
      <w:r>
        <w:t xml:space="preserve"> w podjazd umożliwiający wjazd do budynku wózkiem inwalidzkim. </w:t>
      </w:r>
      <w:r w:rsidR="0033150A">
        <w:t>W budynku znajduje się jedna t</w:t>
      </w:r>
      <w:r>
        <w:t>oalet</w:t>
      </w:r>
      <w:r w:rsidR="0033150A">
        <w:t>a</w:t>
      </w:r>
      <w:r>
        <w:t xml:space="preserve"> dostosowan</w:t>
      </w:r>
      <w:r w:rsidR="0033150A">
        <w:t>a</w:t>
      </w:r>
      <w:r>
        <w:t xml:space="preserve"> do wózk</w:t>
      </w:r>
      <w:r w:rsidR="0033150A">
        <w:t>a</w:t>
      </w:r>
      <w:r>
        <w:t xml:space="preserve"> inwalidzki</w:t>
      </w:r>
      <w:r w:rsidR="0033150A">
        <w:t>ego</w:t>
      </w:r>
      <w:r>
        <w:t>;</w:t>
      </w:r>
    </w:p>
    <w:p w:rsidR="002144A7" w:rsidRDefault="002144A7" w:rsidP="00073363">
      <w:pPr>
        <w:pStyle w:val="spsize"/>
        <w:ind w:left="720"/>
        <w:jc w:val="both"/>
      </w:pPr>
      <w:r>
        <w:rPr>
          <w:rStyle w:val="Pogrubienie"/>
        </w:rPr>
        <w:t xml:space="preserve">c)     </w:t>
      </w:r>
      <w:r>
        <w:t xml:space="preserve">stanowisko pracy - praca administracyjno - biurowa w systemie jednozmianowym; praca przy monitorze ekranowym </w:t>
      </w:r>
      <w:r w:rsidR="001858F8">
        <w:t xml:space="preserve">nie </w:t>
      </w:r>
      <w:r>
        <w:t>dłużej niż 4 godziny dziennie</w:t>
      </w:r>
      <w:r w:rsidR="004E3566">
        <w:t xml:space="preserve"> </w:t>
      </w:r>
      <w:r w:rsidR="004E3566" w:rsidRPr="004E3566">
        <w:rPr>
          <w:b/>
        </w:rPr>
        <w:t xml:space="preserve">20 </w:t>
      </w:r>
      <w:r w:rsidRPr="004E3566">
        <w:rPr>
          <w:rStyle w:val="Pogrubienie"/>
        </w:rPr>
        <w:t>-</w:t>
      </w:r>
      <w:r w:rsidR="004E3566">
        <w:rPr>
          <w:rStyle w:val="Pogrubienie"/>
        </w:rPr>
        <w:t xml:space="preserve"> </w:t>
      </w:r>
      <w:r w:rsidRPr="004E3566">
        <w:rPr>
          <w:rStyle w:val="Pogrubienie"/>
        </w:rPr>
        <w:t>godzinny</w:t>
      </w:r>
      <w:r>
        <w:rPr>
          <w:rStyle w:val="Pogrubienie"/>
        </w:rPr>
        <w:t xml:space="preserve"> tygodniowy wymiar czasu pracy;</w:t>
      </w:r>
    </w:p>
    <w:p w:rsidR="002144A7" w:rsidRDefault="002144A7" w:rsidP="00073363">
      <w:pPr>
        <w:pStyle w:val="spsize"/>
        <w:ind w:left="720"/>
        <w:jc w:val="both"/>
      </w:pPr>
      <w:r>
        <w:t>d)     wskaźnik zatrudnienia osób niepełnosprawnych – w miesiącu poprzedzającym datę upublicznienia ogłoszenia wskaźnik zatrudnienia osób niepełnosprawnych w jednostce, w rozumieniu przepisów o rehabilitacji zawodowej i społecznej oraz zatrudnianiu osób niepełnosprawnych, jest niższy niż 6%.</w:t>
      </w:r>
    </w:p>
    <w:p w:rsidR="002144A7" w:rsidRDefault="002144A7" w:rsidP="00073363">
      <w:pPr>
        <w:pStyle w:val="spsize"/>
        <w:ind w:left="720"/>
        <w:jc w:val="both"/>
      </w:pPr>
      <w:r>
        <w:t> </w:t>
      </w: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>6. Wymagane dokumenty:</w:t>
      </w:r>
    </w:p>
    <w:p w:rsidR="000F3B61" w:rsidRDefault="002144A7" w:rsidP="00073363">
      <w:pPr>
        <w:pStyle w:val="spsize"/>
        <w:ind w:left="720"/>
        <w:jc w:val="both"/>
      </w:pPr>
      <w:r>
        <w:t>1.     list motywacyjny opatrzony klauzulą o wyrażeniu zgody na przetwarzanie danych osobowych dla celów rekrutacji zgodne z ustawą z dnia 29 sierpnia 1997 r. o ochronie danych osobowych (Dz. U. z 201</w:t>
      </w:r>
      <w:r w:rsidR="000F3B61">
        <w:t>6</w:t>
      </w:r>
      <w:r>
        <w:t xml:space="preserve"> r., poz. </w:t>
      </w:r>
      <w:r w:rsidR="000F3B61">
        <w:t>922</w:t>
      </w:r>
      <w:r>
        <w:t xml:space="preserve">) oraz ustawą z dnia 21 listopada 2008 r. o pracownikach samorządowych  </w:t>
      </w:r>
      <w:r w:rsidR="000F3B61">
        <w:t>( Dz. U. z 2017 r. poz. 60</w:t>
      </w:r>
      <w:r w:rsidR="00A74082">
        <w:t xml:space="preserve">, 1930). </w:t>
      </w:r>
    </w:p>
    <w:p w:rsidR="002144A7" w:rsidRDefault="002144A7" w:rsidP="00073363">
      <w:pPr>
        <w:pStyle w:val="spsize"/>
        <w:ind w:left="720"/>
        <w:jc w:val="both"/>
      </w:pPr>
      <w:r>
        <w:t xml:space="preserve">2.     życiorys – (curriculum </w:t>
      </w:r>
      <w:proofErr w:type="spellStart"/>
      <w:r>
        <w:t>vitae</w:t>
      </w:r>
      <w:proofErr w:type="spellEnd"/>
      <w:r>
        <w:t>) z uwzględnieniem przebiegu pracy zawodowej, potwierdzonej  właściwymi dokumentami, opatrzony klauzulą o wyrażeniu zgody na przetwarzanie danych osobowych dla celów rekrutacji zgodne z ustawą z dnia 29 sierpnia 1997 r. o ochronie danych osobowych (Dz. U. z 201</w:t>
      </w:r>
      <w:r w:rsidR="00407DAC">
        <w:t>6</w:t>
      </w:r>
      <w:r>
        <w:t xml:space="preserve"> r., poz. </w:t>
      </w:r>
      <w:r w:rsidR="00407DAC">
        <w:t>922</w:t>
      </w:r>
      <w:r>
        <w:t xml:space="preserve">.) oraz ustawą z dnia 21 listopada 2008 r. o pracownikach samorządowych </w:t>
      </w:r>
      <w:r w:rsidR="00407DAC">
        <w:t xml:space="preserve">( Dz. U. z 2017 r. poz. 60, 1930). </w:t>
      </w:r>
    </w:p>
    <w:p w:rsidR="002144A7" w:rsidRDefault="002144A7" w:rsidP="00073363">
      <w:pPr>
        <w:pStyle w:val="spsize"/>
        <w:ind w:left="720"/>
        <w:jc w:val="both"/>
      </w:pPr>
      <w:r>
        <w:t>3.     dokumenty poświadczające wykształcenie lub uwierzytelniona kopia tych dokumentów (dyplomy, świadectwa szkolne, zaświadczenia o ukończonych kursach, szkoleniach itp.);</w:t>
      </w:r>
    </w:p>
    <w:p w:rsidR="002144A7" w:rsidRDefault="002144A7" w:rsidP="00073363">
      <w:pPr>
        <w:pStyle w:val="spsize"/>
        <w:ind w:left="720"/>
        <w:jc w:val="both"/>
      </w:pPr>
      <w:r>
        <w:t>4.     oryginał kwestionariusza osobowego dla osoby ubiegającej się o zatrudnienie;</w:t>
      </w:r>
    </w:p>
    <w:p w:rsidR="002144A7" w:rsidRDefault="002144A7" w:rsidP="00073363">
      <w:pPr>
        <w:pStyle w:val="spsize"/>
        <w:ind w:left="720"/>
        <w:jc w:val="both"/>
      </w:pPr>
      <w:r>
        <w:t>5.     oświadczenie kandydata o niekaralności za przestępstwo umyślne lub informacja o niekaralności z Krajowego Rejestru Karnego opatrzone datą nie wcześniej niż na miesiąc przed złożeniem;</w:t>
      </w:r>
    </w:p>
    <w:p w:rsidR="00452702" w:rsidRDefault="002144A7" w:rsidP="00073363">
      <w:pPr>
        <w:pStyle w:val="spsize"/>
        <w:ind w:left="720"/>
        <w:jc w:val="both"/>
      </w:pPr>
      <w:r>
        <w:t xml:space="preserve">6.     oświadczenie lub zaświadczenie lekarskie o stanie zdrowia stwierdzające, że stan zdrowia kandydata pozwala na zatrudnienie na stanowisku </w:t>
      </w:r>
      <w:r w:rsidR="00452702">
        <w:t xml:space="preserve">księgowej; </w:t>
      </w:r>
    </w:p>
    <w:p w:rsidR="002144A7" w:rsidRDefault="002144A7" w:rsidP="00073363">
      <w:pPr>
        <w:pStyle w:val="spsize"/>
        <w:ind w:left="720"/>
        <w:jc w:val="both"/>
      </w:pPr>
      <w:r>
        <w:lastRenderedPageBreak/>
        <w:t>7.     w przypadku gdy kandydatem jest osoba niepełnosprawna – kopia dokumentu potwierdzającego niepełnosprawność;</w:t>
      </w:r>
    </w:p>
    <w:p w:rsidR="002144A7" w:rsidRDefault="002144A7" w:rsidP="00073363">
      <w:pPr>
        <w:pStyle w:val="spsize"/>
        <w:ind w:left="720"/>
        <w:jc w:val="both"/>
      </w:pPr>
      <w:r>
        <w:t>8.     inne dodatkowe dokumenty o posiadanych kwalifikacjach i umiejętnościach.</w:t>
      </w:r>
    </w:p>
    <w:p w:rsidR="00B36B21" w:rsidRDefault="00B36B21" w:rsidP="00073363">
      <w:pPr>
        <w:pStyle w:val="spsize"/>
        <w:ind w:left="720"/>
        <w:jc w:val="both"/>
      </w:pPr>
      <w:r>
        <w:t>9. Przedstawione dokumenty zostaną zwrócone kandydatowi po rozstrzygnięciu konkursu.</w:t>
      </w:r>
    </w:p>
    <w:p w:rsidR="002144A7" w:rsidRDefault="002144A7" w:rsidP="00073363">
      <w:pPr>
        <w:pStyle w:val="spsize"/>
        <w:ind w:left="720"/>
        <w:jc w:val="both"/>
      </w:pPr>
      <w:r>
        <w:t> </w:t>
      </w: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>UWAGA:</w:t>
      </w:r>
      <w:r>
        <w:t xml:space="preserve"> przedłożone dokumenty aplikacyjne muszą być podpisane. W przypadku zatrudnienia, kandydat zobowiązany będzie do przedłożenia do wglądu pracodawcy oryginałów dokumentów.</w:t>
      </w:r>
    </w:p>
    <w:p w:rsidR="002144A7" w:rsidRDefault="002144A7" w:rsidP="00073363">
      <w:pPr>
        <w:pStyle w:val="spsize"/>
        <w:jc w:val="both"/>
      </w:pPr>
      <w:r>
        <w:rPr>
          <w:rStyle w:val="Pogrubienie"/>
        </w:rPr>
        <w:t xml:space="preserve">7. Miejsce i termin złożenia dokumentów: </w:t>
      </w:r>
    </w:p>
    <w:p w:rsidR="002144A7" w:rsidRDefault="002144A7" w:rsidP="00073363">
      <w:pPr>
        <w:pStyle w:val="spsize"/>
        <w:jc w:val="both"/>
      </w:pPr>
      <w:r>
        <w:t xml:space="preserve">Wymagane dokumenty aplikacyjne należy składać w siedzibie </w:t>
      </w:r>
      <w:r w:rsidR="00452702">
        <w:t xml:space="preserve">Szkoły Podstawowej w Pogorzeli (sekretariat dyrektora) </w:t>
      </w:r>
      <w:r>
        <w:t xml:space="preserve">lub przesłać na adres: </w:t>
      </w:r>
      <w:r w:rsidR="00452702">
        <w:t xml:space="preserve">Szkoła Podstawowa w Pogorzeli, Pogorzel 27, </w:t>
      </w:r>
      <w:r>
        <w:t xml:space="preserve">19-500 Gołdap w terminie </w:t>
      </w:r>
      <w:r>
        <w:rPr>
          <w:rStyle w:val="Pogrubienie"/>
        </w:rPr>
        <w:t>do </w:t>
      </w:r>
      <w:r w:rsidR="005F14C8">
        <w:rPr>
          <w:rStyle w:val="Pogrubienie"/>
        </w:rPr>
        <w:t>27</w:t>
      </w:r>
      <w:r w:rsidR="00192DB4">
        <w:rPr>
          <w:rStyle w:val="Pogrubienie"/>
        </w:rPr>
        <w:t xml:space="preserve">.11.2017 r. </w:t>
      </w:r>
      <w:r>
        <w:rPr>
          <w:rStyle w:val="Pogrubienie"/>
        </w:rPr>
        <w:t xml:space="preserve">do godz. </w:t>
      </w:r>
      <w:r w:rsidR="00452702">
        <w:rPr>
          <w:rStyle w:val="Pogrubienie"/>
        </w:rPr>
        <w:t>14</w:t>
      </w:r>
      <w:r>
        <w:t xml:space="preserve"> w zamkniętej nieprzezroczystej kopercie z dopiskiem: </w:t>
      </w:r>
      <w:r>
        <w:rPr>
          <w:rStyle w:val="Pogrubienie"/>
        </w:rPr>
        <w:t>"NABÓR</w:t>
      </w:r>
      <w:r>
        <w:t xml:space="preserve"> </w:t>
      </w:r>
      <w:r>
        <w:rPr>
          <w:rStyle w:val="Pogrubienie"/>
        </w:rPr>
        <w:t>NA STANOWISKO GŁÓWNY KSIĘGOWY"</w:t>
      </w:r>
      <w:r>
        <w:t xml:space="preserve"> (w przypadku wysłania dokumentów decyduje data i godzina ich doręczenia do </w:t>
      </w:r>
      <w:r w:rsidR="00452702">
        <w:t>Szkoły Podstawowej w Pogorzeli</w:t>
      </w:r>
      <w:r>
        <w:t>). Nie ma możliwości przyjmowania dokumentów ap</w:t>
      </w:r>
      <w:r w:rsidR="00452702">
        <w:t xml:space="preserve">likacyjnych drogą elektroniczną </w:t>
      </w:r>
      <w:r>
        <w:t xml:space="preserve"> Oferty złożone po terminie nie będą rozpatrzone.</w:t>
      </w:r>
    </w:p>
    <w:p w:rsidR="002144A7" w:rsidRDefault="002144A7" w:rsidP="00073363">
      <w:pPr>
        <w:pStyle w:val="spsize"/>
        <w:jc w:val="both"/>
      </w:pPr>
      <w:r>
        <w:t> </w:t>
      </w:r>
      <w:r>
        <w:rPr>
          <w:rStyle w:val="Pogrubienie"/>
        </w:rPr>
        <w:t>8. Inne informacje:</w:t>
      </w:r>
    </w:p>
    <w:p w:rsidR="00452702" w:rsidRDefault="002144A7" w:rsidP="00073363">
      <w:pPr>
        <w:pStyle w:val="spsize"/>
        <w:ind w:left="720"/>
        <w:jc w:val="both"/>
      </w:pPr>
      <w:r>
        <w:t xml:space="preserve">a)     Nabór na wolne stanowisko pracy przeprowadza komisja rekrutacyjna powołana przez Dyrektora </w:t>
      </w:r>
      <w:r w:rsidR="00452702">
        <w:t xml:space="preserve">Szkoły. </w:t>
      </w:r>
    </w:p>
    <w:p w:rsidR="002144A7" w:rsidRDefault="002144A7" w:rsidP="00073363">
      <w:pPr>
        <w:pStyle w:val="spsize"/>
        <w:ind w:left="720"/>
        <w:jc w:val="both"/>
      </w:pPr>
      <w:r>
        <w:t>b)     Osoby, które spełnią wymagania formalne i zakwalifikują się do dalszego postępowania zostaną zaproszone do kolejnego etapu rekrutacji.</w:t>
      </w:r>
    </w:p>
    <w:p w:rsidR="00452702" w:rsidRDefault="002144A7" w:rsidP="00073363">
      <w:pPr>
        <w:pStyle w:val="spsize"/>
        <w:ind w:left="720"/>
        <w:jc w:val="both"/>
      </w:pPr>
      <w:r>
        <w:t>c)     Wyniki konkursu na stanowisko główny księgowy w </w:t>
      </w:r>
      <w:r w:rsidR="00452702">
        <w:t xml:space="preserve">Szkole Podstawowej w Pogorzeli </w:t>
      </w:r>
      <w:r>
        <w:t xml:space="preserve">zostaną upowszechnione w Biuletynie Informacji Publicznej oraz na tablicy ogłoszeń </w:t>
      </w:r>
      <w:r w:rsidR="00452702">
        <w:t xml:space="preserve">Szkoły. </w:t>
      </w:r>
    </w:p>
    <w:p w:rsidR="002144A7" w:rsidRDefault="002144A7" w:rsidP="00073363">
      <w:pPr>
        <w:pStyle w:val="spsize"/>
        <w:ind w:left="720"/>
        <w:jc w:val="both"/>
      </w:pPr>
      <w:r>
        <w:t>d)     Zatrudniona osoba, o której mowa w art.16 ust.3 ustawy o pracownikach samorządowych, podejmująca pracę na stanowisku urzędniczym po raz pierwszy, może być skierowana do odbycia służby przygotowawczej, która kończy się egzaminem.</w:t>
      </w:r>
    </w:p>
    <w:p w:rsidR="002144A7" w:rsidRDefault="002144A7" w:rsidP="00073363">
      <w:pPr>
        <w:pStyle w:val="spsize"/>
        <w:ind w:left="720"/>
        <w:jc w:val="both"/>
      </w:pPr>
      <w:r>
        <w:t>e)       Kandydat wyłoniony w drodze naboru przed zawarciem umowy o pracę zobowiązany jest przedłożyć informację o niekaralności.</w:t>
      </w:r>
    </w:p>
    <w:p w:rsidR="00C307AC" w:rsidRDefault="00C307AC" w:rsidP="00073363">
      <w:pPr>
        <w:jc w:val="both"/>
      </w:pPr>
    </w:p>
    <w:sectPr w:rsidR="00C307AC" w:rsidSect="00C3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16FB"/>
    <w:multiLevelType w:val="hybridMultilevel"/>
    <w:tmpl w:val="2C32D23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44A7"/>
    <w:rsid w:val="00073363"/>
    <w:rsid w:val="000A3AFD"/>
    <w:rsid w:val="000F3B61"/>
    <w:rsid w:val="001858F8"/>
    <w:rsid w:val="00192DB4"/>
    <w:rsid w:val="002144A7"/>
    <w:rsid w:val="0033150A"/>
    <w:rsid w:val="00342F4E"/>
    <w:rsid w:val="00407DAC"/>
    <w:rsid w:val="0044384E"/>
    <w:rsid w:val="00452702"/>
    <w:rsid w:val="004673B5"/>
    <w:rsid w:val="00472195"/>
    <w:rsid w:val="004E3566"/>
    <w:rsid w:val="00523F03"/>
    <w:rsid w:val="005F14C8"/>
    <w:rsid w:val="00656C91"/>
    <w:rsid w:val="007671D2"/>
    <w:rsid w:val="007E430E"/>
    <w:rsid w:val="008963C7"/>
    <w:rsid w:val="00A74082"/>
    <w:rsid w:val="00B36B21"/>
    <w:rsid w:val="00C307AC"/>
    <w:rsid w:val="00C55D45"/>
    <w:rsid w:val="00C93FEC"/>
    <w:rsid w:val="00CA0E84"/>
    <w:rsid w:val="00CA1B2C"/>
    <w:rsid w:val="00D1018B"/>
    <w:rsid w:val="00F6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21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44A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93F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PROCOMP</dc:creator>
  <cp:keywords/>
  <dc:description/>
  <cp:lastModifiedBy>PROCOMP</cp:lastModifiedBy>
  <cp:revision>19</cp:revision>
  <dcterms:created xsi:type="dcterms:W3CDTF">2017-11-06T12:13:00Z</dcterms:created>
  <dcterms:modified xsi:type="dcterms:W3CDTF">2017-11-15T12:11:00Z</dcterms:modified>
</cp:coreProperties>
</file>